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84961" w14:textId="7092DFB2" w:rsidR="000C1AF1" w:rsidRPr="000D2068" w:rsidRDefault="000D2068" w:rsidP="000D2068">
      <w:r w:rsidRPr="000D2068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Дайте уверенный старт вашей карьере — станьте участником оплачиваемой стажировки ВТБ Юниор для сети в Москве и регионах. Программа проходит в более чем 60 городах России для выпускников </w:t>
      </w:r>
      <w:proofErr w:type="spellStart"/>
      <w:r w:rsidRPr="000D2068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ru-RU"/>
        </w:rPr>
        <w:t>бакалавриата</w:t>
      </w:r>
      <w:proofErr w:type="spellEnd"/>
      <w:r w:rsidRPr="000D2068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ru-RU"/>
        </w:rPr>
        <w:t xml:space="preserve"> и студентов магистратуры. Основные подразделения: розничный бизнес, а также средний и малый бизнес. А еще на стажировке ВТБ Юниор вас ждут: </w:t>
      </w:r>
      <w:r w:rsidRPr="000D206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0D206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0D2068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ru-RU"/>
        </w:rPr>
        <w:t>— Четкие ориентиры с первого дня. У вас будет опытный ментор, который уже построил карьеру в ВТБ. С ним вы определите персональные цели, а по итогам работы обсудите оценку своих результатов и возможные векторы развития. </w:t>
      </w:r>
      <w:r w:rsidRPr="000D206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0D2068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ru-RU"/>
        </w:rPr>
        <w:t>— Дополнительное образование. Вас ждет адаптационный курс, на котором вы узнаете о внутренних процессах группы ВТБ и получите советы для успешной карьеры. Также вы сможете принять участие в профильных тренингах о финансах. </w:t>
      </w:r>
      <w:r w:rsidRPr="000D206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0D2068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ru-RU"/>
        </w:rPr>
        <w:t>— Комфортные условия работы. С самого начала стажировки вам будут доступны все корпоративные преимущества компании, включая ДМС и социальный пакет. </w:t>
      </w:r>
      <w:r w:rsidRPr="000D206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0D206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0D2068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ru-RU"/>
        </w:rPr>
        <w:t>В течение всей стажировки вы будете прокачивать бизнес-навыки и полностью погружаться во внутренние процессы компании. Выберите направление, отправьте заявку и дайте старт своей к</w:t>
      </w:r>
      <w:r w:rsidR="00CE538A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ru-RU"/>
        </w:rPr>
        <w:t>арьере в выбранном направлении:</w:t>
      </w:r>
      <w:r w:rsidR="00CE538A">
        <w:t xml:space="preserve"> </w:t>
      </w:r>
      <w:hyperlink r:id="rId4" w:tgtFrame="_blank" w:history="1">
        <w:r w:rsidR="00067AC1">
          <w:rPr>
            <w:rStyle w:val="a3"/>
            <w:rFonts w:ascii="Arial" w:hAnsi="Arial" w:cs="Arial"/>
            <w:sz w:val="20"/>
            <w:szCs w:val="20"/>
          </w:rPr>
          <w:t>https://clck.ru/FdFrM</w:t>
        </w:r>
      </w:hyperlink>
      <w:bookmarkStart w:id="0" w:name="_GoBack"/>
      <w:bookmarkEnd w:id="0"/>
    </w:p>
    <w:sectPr w:rsidR="000C1AF1" w:rsidRPr="000D2068" w:rsidSect="004E6E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8"/>
    <w:rsid w:val="00067AC1"/>
    <w:rsid w:val="000C1AF1"/>
    <w:rsid w:val="000D2068"/>
    <w:rsid w:val="000F6938"/>
    <w:rsid w:val="004E6E39"/>
    <w:rsid w:val="005D3520"/>
    <w:rsid w:val="00712342"/>
    <w:rsid w:val="00752A08"/>
    <w:rsid w:val="00AC4B44"/>
    <w:rsid w:val="00C10D36"/>
    <w:rsid w:val="00CE538A"/>
    <w:rsid w:val="00DC253B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4B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FdFr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RomanNRG</cp:lastModifiedBy>
  <cp:revision>13</cp:revision>
  <dcterms:created xsi:type="dcterms:W3CDTF">2019-04-02T10:15:00Z</dcterms:created>
  <dcterms:modified xsi:type="dcterms:W3CDTF">2019-04-16T10:48:00Z</dcterms:modified>
</cp:coreProperties>
</file>